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090E" w14:textId="045D3597" w:rsidR="006B1669" w:rsidRDefault="006B1669" w:rsidP="0073042F">
      <w:pPr>
        <w:pStyle w:val="ae"/>
        <w:adjustRightInd/>
        <w:spacing w:line="300" w:lineRule="exact"/>
        <w:ind w:rightChars="56" w:right="118" w:firstLineChars="4297" w:firstLine="8594"/>
        <w:jc w:val="distribute"/>
        <w:rPr>
          <w:rFonts w:ascii="ＭＳ 明朝" w:hAnsi="Times New Roman" w:cs="Times New Roman"/>
        </w:rPr>
      </w:pPr>
      <w:r w:rsidRPr="00295948">
        <w:rPr>
          <w:rFonts w:ascii="ＭＳ 明朝" w:eastAsia="BIZ UDゴシック" w:hAnsi="Times New Roman" w:cs="BIZ UDゴシック" w:hint="eastAsia"/>
          <w:sz w:val="20"/>
          <w:szCs w:val="20"/>
        </w:rPr>
        <w:t>令和</w:t>
      </w:r>
      <w:r w:rsidR="008657A9" w:rsidRPr="00295948">
        <w:rPr>
          <w:rFonts w:ascii="ＭＳ 明朝" w:eastAsia="BIZ UDゴシック" w:hAnsi="Times New Roman" w:cs="BIZ UDゴシック" w:hint="eastAsia"/>
          <w:sz w:val="20"/>
          <w:szCs w:val="20"/>
        </w:rPr>
        <w:t>６</w:t>
      </w:r>
      <w:r w:rsidRPr="00295948">
        <w:rPr>
          <w:rFonts w:ascii="ＭＳ 明朝" w:eastAsia="BIZ UDゴシック" w:hAnsi="Times New Roman" w:cs="BIZ UDゴシック" w:hint="eastAsia"/>
          <w:sz w:val="20"/>
          <w:szCs w:val="20"/>
        </w:rPr>
        <w:t>年</w:t>
      </w:r>
      <w:r w:rsidR="00295948" w:rsidRPr="00295948">
        <w:rPr>
          <w:rFonts w:ascii="ＭＳ 明朝" w:eastAsia="BIZ UDゴシック" w:hAnsi="Times New Roman" w:cs="BIZ UDゴシック" w:hint="eastAsia"/>
          <w:sz w:val="20"/>
          <w:szCs w:val="20"/>
        </w:rPr>
        <w:t>３</w:t>
      </w:r>
      <w:r w:rsidRPr="00295948">
        <w:rPr>
          <w:rFonts w:ascii="ＭＳ 明朝" w:eastAsia="BIZ UDゴシック" w:hAnsi="Times New Roman" w:cs="BIZ UDゴシック" w:hint="eastAsia"/>
          <w:sz w:val="20"/>
          <w:szCs w:val="20"/>
        </w:rPr>
        <w:t>月</w:t>
      </w:r>
    </w:p>
    <w:p w14:paraId="5A888067" w14:textId="77777777" w:rsidR="0021350C" w:rsidRDefault="006B1669" w:rsidP="0073042F">
      <w:pPr>
        <w:pStyle w:val="ad"/>
        <w:widowControl/>
        <w:tabs>
          <w:tab w:val="left" w:pos="7797"/>
        </w:tabs>
        <w:spacing w:line="300" w:lineRule="exact"/>
        <w:ind w:leftChars="0" w:left="239" w:rightChars="56" w:right="118" w:firstLineChars="4182" w:firstLine="8364"/>
        <w:jc w:val="distribute"/>
        <w:rPr>
          <w:rFonts w:ascii="ＭＳ 明朝" w:eastAsia="BIZ UDゴシック" w:hAnsi="Times New Roman" w:cs="BIZ UDゴシック"/>
          <w:color w:val="000000"/>
          <w:sz w:val="20"/>
          <w:szCs w:val="20"/>
        </w:rPr>
      </w:pPr>
      <w:r>
        <w:rPr>
          <w:rFonts w:ascii="ＭＳ 明朝" w:eastAsia="BIZ UDゴシック" w:hAnsi="Times New Roman" w:cs="BIZ UDゴシック" w:hint="eastAsia"/>
          <w:color w:val="000000"/>
          <w:sz w:val="20"/>
          <w:szCs w:val="20"/>
        </w:rPr>
        <w:t>近畿経済産業局</w:t>
      </w:r>
    </w:p>
    <w:p w14:paraId="7A022244" w14:textId="32113E1C" w:rsidR="006B1669" w:rsidRDefault="006B1669" w:rsidP="0073042F">
      <w:pPr>
        <w:pStyle w:val="ad"/>
        <w:widowControl/>
        <w:tabs>
          <w:tab w:val="left" w:pos="7797"/>
        </w:tabs>
        <w:spacing w:line="300" w:lineRule="exact"/>
        <w:ind w:leftChars="0" w:left="239" w:rightChars="56" w:right="118" w:firstLineChars="4182" w:firstLine="8364"/>
        <w:jc w:val="distribute"/>
        <w:rPr>
          <w:rFonts w:ascii="BIZ UDゴシック" w:eastAsia="BIZ UDゴシック" w:hAnsiTheme="minorEastAsia"/>
          <w:b/>
          <w:bCs/>
          <w:sz w:val="24"/>
          <w:szCs w:val="24"/>
        </w:rPr>
      </w:pPr>
      <w:r>
        <w:rPr>
          <w:rFonts w:ascii="ＭＳ 明朝" w:eastAsia="BIZ UDゴシック" w:hAnsi="Times New Roman" w:cs="BIZ UDゴシック" w:hint="eastAsia"/>
          <w:color w:val="000000"/>
          <w:sz w:val="20"/>
          <w:szCs w:val="20"/>
        </w:rPr>
        <w:t>アルコール室</w:t>
      </w:r>
    </w:p>
    <w:p w14:paraId="28BA0521" w14:textId="77777777" w:rsidR="00FC2F73" w:rsidRPr="00FC2F73" w:rsidRDefault="00FC2F73" w:rsidP="00BF649F">
      <w:pPr>
        <w:pStyle w:val="ad"/>
        <w:widowControl/>
        <w:tabs>
          <w:tab w:val="left" w:pos="7797"/>
        </w:tabs>
        <w:spacing w:line="440" w:lineRule="exact"/>
        <w:ind w:leftChars="0" w:left="239"/>
        <w:jc w:val="center"/>
        <w:rPr>
          <w:rFonts w:ascii="BIZ UDゴシック" w:eastAsia="BIZ UDゴシック" w:hAnsiTheme="minorEastAsia"/>
          <w:b/>
          <w:bCs/>
          <w:sz w:val="24"/>
          <w:szCs w:val="24"/>
        </w:rPr>
      </w:pPr>
    </w:p>
    <w:p w14:paraId="05BF0DCC" w14:textId="5A56A464" w:rsidR="000E386B" w:rsidRPr="000D1064" w:rsidRDefault="000E386B" w:rsidP="00BF649F">
      <w:pPr>
        <w:pStyle w:val="ad"/>
        <w:widowControl/>
        <w:tabs>
          <w:tab w:val="left" w:pos="7797"/>
        </w:tabs>
        <w:spacing w:line="440" w:lineRule="exact"/>
        <w:ind w:leftChars="0" w:left="239"/>
        <w:jc w:val="center"/>
        <w:rPr>
          <w:rFonts w:ascii="BIZ UDゴシック" w:eastAsia="BIZ UDゴシック" w:hAnsiTheme="minorEastAsia"/>
          <w:b/>
          <w:bCs/>
          <w:sz w:val="24"/>
          <w:szCs w:val="24"/>
        </w:rPr>
      </w:pPr>
      <w:r>
        <w:rPr>
          <w:rFonts w:ascii="BIZ UDゴシック" w:eastAsia="BIZ UDゴシック" w:hAnsiTheme="minorEastAsia" w:hint="eastAsia"/>
          <w:b/>
          <w:bCs/>
          <w:sz w:val="24"/>
          <w:szCs w:val="24"/>
        </w:rPr>
        <w:t>製造</w:t>
      </w:r>
      <w:r w:rsidRPr="000D1064">
        <w:rPr>
          <w:rFonts w:ascii="BIZ UDゴシック" w:eastAsia="BIZ UDゴシック" w:hAnsiTheme="minorEastAsia" w:hint="eastAsia"/>
          <w:b/>
          <w:bCs/>
          <w:sz w:val="24"/>
          <w:szCs w:val="24"/>
        </w:rPr>
        <w:t>事業者の遵守事項（自己点検表）</w:t>
      </w:r>
    </w:p>
    <w:p w14:paraId="365F9AD5" w14:textId="4555F7AA" w:rsidR="00F62FF4" w:rsidRDefault="00F62FF4" w:rsidP="00BF649F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14:paraId="4664F7A9" w14:textId="0A821E0A" w:rsidR="00A24141" w:rsidRDefault="00A24141" w:rsidP="00A24141">
      <w:pPr>
        <w:tabs>
          <w:tab w:val="left" w:pos="7796"/>
        </w:tabs>
        <w:suppressAutoHyphens/>
        <w:overflowPunct w:val="0"/>
        <w:spacing w:line="320" w:lineRule="exact"/>
        <w:ind w:leftChars="100" w:left="540" w:hangingChars="150" w:hanging="33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※</w:t>
      </w:r>
      <w:r w:rsidRPr="00603CDA">
        <w:rPr>
          <w:rFonts w:ascii="BIZ UDゴシック" w:eastAsia="BIZ UDゴシック" w:hAnsi="BIZ UDゴシック" w:cs="Century"/>
          <w:color w:val="000000"/>
          <w:kern w:val="0"/>
          <w:sz w:val="22"/>
        </w:rPr>
        <w:t xml:space="preserve"> </w:t>
      </w:r>
      <w:r w:rsidRPr="00603CDA">
        <w:rPr>
          <w:rFonts w:ascii="BIZ UDゴシック" w:eastAsia="BIZ UDゴシック" w:hAnsi="BIZ UDゴシック" w:cs="Century" w:hint="eastAsia"/>
          <w:color w:val="000000"/>
          <w:kern w:val="0"/>
          <w:sz w:val="22"/>
        </w:rPr>
        <w:t>アルコール事業法（以下、「法」という。）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違反があった場合、知らなかった、理解していなかったとしても、</w:t>
      </w:r>
      <w:r w:rsidR="00233962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行政処分や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罰則</w:t>
      </w:r>
      <w:r w:rsidR="00233962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が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適用</w:t>
      </w:r>
      <w:r w:rsidR="00233962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される場合があります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。</w:t>
      </w:r>
    </w:p>
    <w:p w14:paraId="2A7DF1AD" w14:textId="77777777" w:rsidR="00A24141" w:rsidRPr="00603CDA" w:rsidRDefault="00A24141" w:rsidP="00E90AA8">
      <w:pPr>
        <w:tabs>
          <w:tab w:val="left" w:pos="7796"/>
        </w:tabs>
        <w:suppressAutoHyphens/>
        <w:overflowPunct w:val="0"/>
        <w:spacing w:line="160" w:lineRule="exact"/>
        <w:ind w:leftChars="100" w:left="540" w:hangingChars="150" w:hanging="33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14:paraId="3CAD472D" w14:textId="342832EE" w:rsidR="00A24141" w:rsidRDefault="00A24141" w:rsidP="00A24141">
      <w:pPr>
        <w:tabs>
          <w:tab w:val="left" w:pos="7796"/>
        </w:tabs>
        <w:suppressAutoHyphens/>
        <w:overflowPunct w:val="0"/>
        <w:spacing w:line="320" w:lineRule="exact"/>
        <w:ind w:leftChars="100" w:left="540" w:hangingChars="150" w:hanging="33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※ 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日頃から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以下の項目</w:t>
      </w:r>
      <w:r w:rsidR="0073042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で遵守状況を</w:t>
      </w:r>
      <w:r w:rsidR="00C0077C" w:rsidRPr="00C0077C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点検し、アルコール</w:t>
      </w:r>
      <w:r w:rsidR="0073042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の</w:t>
      </w:r>
      <w:r w:rsidR="00C0077C" w:rsidRPr="00C0077C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適正</w:t>
      </w:r>
      <w:r w:rsidR="0073042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な</w:t>
      </w:r>
      <w:r w:rsidR="00C0077C" w:rsidRPr="00C0077C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管理に努めてください。</w:t>
      </w:r>
    </w:p>
    <w:p w14:paraId="5E904E35" w14:textId="77777777" w:rsidR="00A24141" w:rsidRDefault="00A24141" w:rsidP="00E90AA8">
      <w:pPr>
        <w:tabs>
          <w:tab w:val="left" w:pos="7796"/>
        </w:tabs>
        <w:suppressAutoHyphens/>
        <w:overflowPunct w:val="0"/>
        <w:spacing w:line="160" w:lineRule="exact"/>
        <w:ind w:leftChars="100" w:left="540" w:hangingChars="150" w:hanging="33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14:paraId="61151E52" w14:textId="77777777" w:rsidR="00A24141" w:rsidRDefault="00A24141" w:rsidP="00A24141">
      <w:pPr>
        <w:tabs>
          <w:tab w:val="left" w:pos="7796"/>
        </w:tabs>
        <w:suppressAutoHyphens/>
        <w:overflowPunct w:val="0"/>
        <w:spacing w:line="320" w:lineRule="exact"/>
        <w:ind w:leftChars="100" w:left="540" w:hangingChars="150" w:hanging="33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※</w:t>
      </w:r>
      <w:r w:rsidRPr="007A721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ab/>
        <w:t>手続き等で不明な点があれば、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近畿経済産業局アルコール室（以下、「アルコール室」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という。）にお問い合わせください。</w:t>
      </w:r>
    </w:p>
    <w:p w14:paraId="02390C2E" w14:textId="77777777" w:rsidR="00A24141" w:rsidRDefault="00A24141" w:rsidP="00E90AA8">
      <w:pPr>
        <w:tabs>
          <w:tab w:val="left" w:pos="7796"/>
        </w:tabs>
        <w:suppressAutoHyphens/>
        <w:overflowPunct w:val="0"/>
        <w:spacing w:line="160" w:lineRule="exact"/>
        <w:ind w:leftChars="100" w:left="540" w:hangingChars="150" w:hanging="33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14:paraId="6194F2C3" w14:textId="77777777" w:rsidR="00A24141" w:rsidRPr="00603CDA" w:rsidRDefault="00A24141" w:rsidP="00A24141">
      <w:pPr>
        <w:tabs>
          <w:tab w:val="left" w:pos="7796"/>
        </w:tabs>
        <w:suppressAutoHyphens/>
        <w:overflowPunct w:val="0"/>
        <w:spacing w:line="320" w:lineRule="exact"/>
        <w:ind w:firstLineChars="100" w:firstLine="22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※</w:t>
      </w:r>
      <w:r>
        <w:rPr>
          <w:rFonts w:ascii="BIZ UDゴシック" w:eastAsia="BIZ UDゴシック" w:hAnsi="BIZ UDゴシック" w:cs="ＭＳ 明朝"/>
          <w:color w:val="000000"/>
          <w:kern w:val="0"/>
          <w:sz w:val="22"/>
        </w:rPr>
        <w:t xml:space="preserve"> </w:t>
      </w:r>
      <w:r w:rsidRPr="00603CD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違反を確認した場合は、直ちにアルコール室に連絡ください。</w:t>
      </w:r>
    </w:p>
    <w:p w14:paraId="2A320992" w14:textId="77777777" w:rsidR="00A24141" w:rsidRPr="00874D0C" w:rsidRDefault="00A24141" w:rsidP="00A24141">
      <w:pPr>
        <w:tabs>
          <w:tab w:val="left" w:pos="7796"/>
        </w:tabs>
        <w:suppressAutoHyphens/>
        <w:overflowPunct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9724EC" w14:textId="2A9AE95A" w:rsidR="00A24141" w:rsidRPr="00B333DB" w:rsidRDefault="00A24141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r w:rsidRPr="00B333DB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許可の条件</w:t>
      </w:r>
    </w:p>
    <w:p w14:paraId="3D703FCF" w14:textId="77777777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</w:t>
      </w:r>
      <w:r w:rsidRPr="001D21D4">
        <w:rPr>
          <w:rFonts w:ascii="Century" w:eastAsia="ＭＳ 明朝" w:hAnsi="Century" w:cs="ＭＳ 明朝" w:hint="eastAsia"/>
          <w:kern w:val="0"/>
          <w:sz w:val="24"/>
          <w:szCs w:val="24"/>
        </w:rPr>
        <w:t>無断で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廃棄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していないか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アルコールを廃棄処分する場合は事前に届出書の提出が必要であり、かつ、廃棄の際はアルコール検査官の立会いが必要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164CCC62" w14:textId="77777777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特定アルコールは別に蔵置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しているか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1B497976" w14:textId="77777777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アルコールを輸出したときは、輸出に関する書類を輸出した日から５年間保存し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ているか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545946E9" w14:textId="35F9B2B8" w:rsidR="0068315B" w:rsidRPr="00A24141" w:rsidRDefault="0068315B" w:rsidP="0073042F">
      <w:pPr>
        <w:pStyle w:val="ad"/>
        <w:widowControl/>
        <w:tabs>
          <w:tab w:val="left" w:pos="7797"/>
        </w:tabs>
        <w:spacing w:line="340" w:lineRule="exact"/>
        <w:ind w:leftChars="0" w:left="240"/>
        <w:jc w:val="left"/>
        <w:rPr>
          <w:rFonts w:ascii="BIZ UDゴシック" w:eastAsia="BIZ UDゴシック" w:hAnsiTheme="minorEastAsia"/>
          <w:sz w:val="24"/>
          <w:szCs w:val="24"/>
          <w:u w:val="single"/>
        </w:rPr>
      </w:pPr>
    </w:p>
    <w:p w14:paraId="23245461" w14:textId="0D637437" w:rsidR="005B713F" w:rsidRPr="00A24141" w:rsidRDefault="005B713F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bookmarkStart w:id="0" w:name="_Hlk128318242"/>
      <w:r w:rsidRPr="00A24141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法定帳簿（アルコール受払簿）</w:t>
      </w:r>
    </w:p>
    <w:p w14:paraId="525167B2" w14:textId="7E2C8A3F" w:rsidR="00A24141" w:rsidRPr="0073042F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spacing w:val="-4"/>
          <w:kern w:val="0"/>
          <w:sz w:val="24"/>
          <w:szCs w:val="24"/>
        </w:rPr>
      </w:pP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アルコール</w:t>
      </w:r>
      <w:r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を「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物流</w:t>
      </w:r>
      <w:r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」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で</w:t>
      </w:r>
      <w:r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管理し、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誤り・漏れなく記載</w:t>
      </w:r>
      <w:r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しているか。（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詳しくはアルコール</w:t>
      </w:r>
      <w:r w:rsidR="009B0B0B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製造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事業の手引き（Ⅳ</w:t>
      </w:r>
      <w:r w:rsidRPr="001D21D4"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  <w:t>.</w:t>
      </w:r>
      <w:r w:rsidRPr="001D21D4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帳簿の記載</w:t>
      </w:r>
      <w:r w:rsidRPr="001D21D4"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  <w:t xml:space="preserve"> </w:t>
      </w:r>
      <w:r w:rsidR="008657A9" w:rsidRPr="0029594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13</w:t>
      </w:r>
      <w:r w:rsidRPr="0029594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頁</w:t>
      </w:r>
      <w:r w:rsidRPr="00295948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～）</w:t>
      </w:r>
      <w:r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を</w:t>
      </w:r>
      <w:r w:rsidR="00BB1A5C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確認</w:t>
      </w:r>
      <w:r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）</w:t>
      </w:r>
    </w:p>
    <w:p w14:paraId="59C2D04F" w14:textId="5B2D89AF" w:rsidR="00A00707" w:rsidRPr="00A00707" w:rsidRDefault="00A00707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spacing w:val="-4"/>
          <w:kern w:val="0"/>
          <w:sz w:val="24"/>
          <w:szCs w:val="24"/>
        </w:rPr>
      </w:pPr>
      <w:r w:rsidRPr="00A00707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製造場又は貯蔵所ごとに帳簿を備えているか</w:t>
      </w:r>
      <w:r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。</w:t>
      </w:r>
    </w:p>
    <w:p w14:paraId="69D0797B" w14:textId="00A57874" w:rsidR="00A24141" w:rsidRPr="0073042F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7" w:hanging="357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アルコールの度数及び種別（発酵</w:t>
      </w:r>
      <w:r w:rsidR="00C0077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合成</w:t>
      </w:r>
      <w:r w:rsidR="0090464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の別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）ごとに作成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しているか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1CA98169" w14:textId="57AE51E7" w:rsidR="00A00707" w:rsidRPr="00A00707" w:rsidRDefault="00A00707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7" w:hanging="357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①</w:t>
      </w:r>
      <w:r w:rsidRPr="00A00707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アルコールの製造に関する事項、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②</w:t>
      </w:r>
      <w:r w:rsidRPr="00A00707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製品アルコール（特定アルコールとして譲渡した製品アルコールを含む。）の移出入に関する事項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、③</w:t>
      </w:r>
      <w:r w:rsidRPr="00A00707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アルコールの製造の用に供する原料（原料用アルコールを含む。）の移出入等に関する事項を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事実に基づ</w:t>
      </w:r>
      <w:r w:rsidR="005C6AF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き正しく</w:t>
      </w:r>
      <w:r w:rsidRPr="0073042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記載しているか。</w:t>
      </w:r>
    </w:p>
    <w:p w14:paraId="648A51CA" w14:textId="77777777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7" w:hanging="357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記載の日から５年間保存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しているか。（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法定帳簿の裏付け書類も同様に保存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bookmarkEnd w:id="0"/>
    <w:p w14:paraId="474A0526" w14:textId="5231A9E9" w:rsidR="005B713F" w:rsidRPr="00A24141" w:rsidRDefault="005B713F" w:rsidP="0073042F">
      <w:pPr>
        <w:pStyle w:val="ad"/>
        <w:widowControl/>
        <w:tabs>
          <w:tab w:val="left" w:pos="7797"/>
        </w:tabs>
        <w:spacing w:line="340" w:lineRule="exact"/>
        <w:ind w:leftChars="0" w:left="240"/>
        <w:jc w:val="left"/>
        <w:rPr>
          <w:rFonts w:ascii="BIZ UDゴシック" w:eastAsia="BIZ UDゴシック" w:hAnsiTheme="minorEastAsia"/>
          <w:sz w:val="24"/>
          <w:szCs w:val="24"/>
          <w:u w:val="single"/>
        </w:rPr>
      </w:pPr>
    </w:p>
    <w:p w14:paraId="3FFB3E60" w14:textId="1C35FC57" w:rsidR="00D6236F" w:rsidRDefault="00B56CA5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bookmarkStart w:id="1" w:name="_Hlk128318336"/>
      <w:r w:rsidRPr="00A24141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アルコール</w:t>
      </w:r>
      <w:r w:rsidR="00BE67DC" w:rsidRPr="00A24141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製造</w:t>
      </w:r>
      <w:r w:rsidRPr="00A24141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業務報告書</w:t>
      </w:r>
    </w:p>
    <w:p w14:paraId="06943741" w14:textId="3A99F6D2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を「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取引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」</w:t>
      </w:r>
      <w:r w:rsidR="004933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の数量で管理し、</w:t>
      </w:r>
      <w:r w:rsidR="005C6AF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事実に基づき</w:t>
      </w:r>
      <w:r w:rsidR="00191F77" w:rsidRPr="001D21D4">
        <w:rPr>
          <w:rFonts w:ascii="Century" w:eastAsia="ＭＳ 明朝" w:hAnsi="Century" w:cs="ＭＳ 明朝" w:hint="eastAsia"/>
          <w:color w:val="000000"/>
          <w:spacing w:val="-4"/>
          <w:kern w:val="0"/>
          <w:sz w:val="24"/>
          <w:szCs w:val="24"/>
        </w:rPr>
        <w:t>誤り・漏れなく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記載しているか。</w:t>
      </w:r>
    </w:p>
    <w:p w14:paraId="7F186BF0" w14:textId="3421D902" w:rsidR="00A24141" w:rsidRPr="00191F77" w:rsidRDefault="00191F77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91F7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前年度分を</w:t>
      </w:r>
      <w:r w:rsidR="00A24141" w:rsidRPr="00191F7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毎年５月末までに提出しているか。（製造</w:t>
      </w:r>
      <w:r w:rsidR="00903F5D" w:rsidRPr="00191F7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、譲渡</w:t>
      </w:r>
      <w:r w:rsidR="00A24141" w:rsidRPr="00191F7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実績がない場合も提出が必要）</w:t>
      </w:r>
    </w:p>
    <w:p w14:paraId="66F1C049" w14:textId="77777777" w:rsidR="00A24141" w:rsidRPr="00874D0C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報告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内容に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誤りがない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か、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社内で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ダブル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チェックをして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いるか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5E1E4A0E" w14:textId="234698BC" w:rsidR="00A24141" w:rsidRPr="00A24141" w:rsidRDefault="00A24141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計量誤差による増減、作業時の欠減がある場合は、対応コード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を確認しているか</w:t>
      </w:r>
      <w:r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bookmarkEnd w:id="1"/>
    <w:p w14:paraId="20CECFF1" w14:textId="77777777" w:rsidR="00A24141" w:rsidRPr="00A24141" w:rsidRDefault="00A24141" w:rsidP="0073042F">
      <w:pPr>
        <w:suppressAutoHyphens/>
        <w:overflowPunct w:val="0"/>
        <w:spacing w:line="340" w:lineRule="exact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</w:p>
    <w:p w14:paraId="67784E3D" w14:textId="77777777" w:rsidR="00124C58" w:rsidRPr="009D1276" w:rsidRDefault="00124C58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bookmarkStart w:id="2" w:name="_Hlk128318493"/>
      <w:r w:rsidRPr="009D1276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変更許可申請、変更届出</w:t>
      </w:r>
    </w:p>
    <w:p w14:paraId="0D5E7259" w14:textId="2A3F1928" w:rsidR="00124C58" w:rsidRPr="00874D0C" w:rsidRDefault="00FB62A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製造</w:t>
      </w:r>
      <w:r w:rsidR="00124C58"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能力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等</w:t>
      </w:r>
      <w:r w:rsidR="004933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を</w:t>
      </w:r>
      <w:r w:rsidR="00124C58"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変更</w:t>
      </w:r>
      <w:r w:rsidR="004933E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する場合</w:t>
      </w:r>
      <w:r w:rsidR="00124C58"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は、事前に変更許可申請</w:t>
      </w:r>
      <w:r w:rsidR="00124C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しているか</w:t>
      </w:r>
      <w:r w:rsidR="00124C58" w:rsidRPr="00874D0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7B55814B" w14:textId="3C7A8BAA" w:rsidR="00124C58" w:rsidRPr="0073042F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ＭＳ 明朝" w:hAnsi="ＭＳ 明朝" w:cs="Times New Roman"/>
          <w:spacing w:val="-2"/>
          <w:kern w:val="0"/>
          <w:sz w:val="24"/>
          <w:szCs w:val="24"/>
        </w:rPr>
      </w:pPr>
      <w:r w:rsidRPr="0073042F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主たる事務所、</w:t>
      </w:r>
      <w:r w:rsidRPr="0073042F">
        <w:rPr>
          <w:rFonts w:asciiTheme="minorEastAsia" w:hAnsiTheme="minorEastAsia" w:hint="eastAsia"/>
          <w:spacing w:val="-2"/>
          <w:sz w:val="24"/>
          <w:szCs w:val="24"/>
        </w:rPr>
        <w:t>製造場及び貯蔵所の所在地</w:t>
      </w:r>
      <w:r w:rsidR="004933EB" w:rsidRPr="0073042F">
        <w:rPr>
          <w:rFonts w:asciiTheme="minorEastAsia" w:hAnsiTheme="minorEastAsia" w:hint="eastAsia"/>
          <w:spacing w:val="-2"/>
          <w:sz w:val="24"/>
          <w:szCs w:val="24"/>
        </w:rPr>
        <w:t>を変更する場合は</w:t>
      </w:r>
      <w:r w:rsidRPr="0073042F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、事前に変更届出を行っているか。</w:t>
      </w:r>
    </w:p>
    <w:p w14:paraId="1A4E0698" w14:textId="77777777" w:rsidR="00124C58" w:rsidRPr="009D1276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  <w:r w:rsidRPr="009D1276">
        <w:rPr>
          <w:rFonts w:ascii="Century" w:eastAsia="ＭＳ 明朝" w:hAnsi="Century" w:cs="ＭＳ 明朝" w:hint="eastAsia"/>
          <w:kern w:val="0"/>
          <w:sz w:val="24"/>
          <w:szCs w:val="24"/>
        </w:rPr>
        <w:t>代表者氏名、住所の変更がある場合は、事後の変更届出を行っているか。</w:t>
      </w:r>
    </w:p>
    <w:p w14:paraId="3E5FC1DF" w14:textId="71FDBFD2" w:rsidR="00124C58" w:rsidRPr="008657A9" w:rsidRDefault="00124C58" w:rsidP="008E10BB">
      <w:p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Century" w:eastAsia="ＭＳ 明朝" w:hAnsi="Century" w:cs="ＭＳ 明朝"/>
          <w:strike/>
          <w:kern w:val="0"/>
          <w:sz w:val="24"/>
          <w:szCs w:val="24"/>
        </w:rPr>
      </w:pPr>
    </w:p>
    <w:p w14:paraId="1FA4913F" w14:textId="77777777" w:rsidR="008E10BB" w:rsidRPr="0021350C" w:rsidRDefault="008E10BB" w:rsidP="0073042F">
      <w:p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65D8CECF" w14:textId="77777777" w:rsidR="0021350C" w:rsidRPr="00295948" w:rsidRDefault="0021350C" w:rsidP="0073042F">
      <w:p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</w:p>
    <w:p w14:paraId="7A9D5AE1" w14:textId="6CCF73C1" w:rsidR="00124C58" w:rsidRPr="00903F5D" w:rsidRDefault="00191F77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その他の必要な手続きについても、</w:t>
      </w:r>
      <w:r w:rsidR="00124C58" w:rsidRPr="00DE240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アルコール</w:t>
      </w:r>
      <w:r w:rsidR="00124C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製造</w:t>
      </w:r>
      <w:r w:rsidR="00124C58" w:rsidRPr="00DE240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事業の手引きを熟読し、手続き漏れや</w:t>
      </w:r>
      <w:r w:rsidR="00AB00A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誤り</w:t>
      </w:r>
      <w:r w:rsidR="00124C58" w:rsidRPr="00DE240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がないか確認しているか。</w:t>
      </w:r>
    </w:p>
    <w:bookmarkEnd w:id="2"/>
    <w:p w14:paraId="3898D00D" w14:textId="77777777" w:rsidR="0069774B" w:rsidRPr="00191F77" w:rsidRDefault="0069774B" w:rsidP="0073042F">
      <w:p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</w:p>
    <w:p w14:paraId="06CCFB16" w14:textId="401C4AA8" w:rsidR="00124C58" w:rsidRPr="005E1060" w:rsidRDefault="00124C58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bookmarkStart w:id="3" w:name="_Hlk128318637"/>
      <w:r w:rsidRPr="005E1060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アルコールの亡失・盗難</w:t>
      </w:r>
    </w:p>
    <w:p w14:paraId="00C93D28" w14:textId="1250A895" w:rsidR="00124C58" w:rsidRPr="00124C58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事故・災害等の要因でアルコールを滅失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、</w:t>
      </w:r>
      <w:r w:rsidR="004933EB">
        <w:rPr>
          <w:rFonts w:ascii="Century" w:eastAsia="ＭＳ 明朝" w:hAnsi="Century" w:cs="ＭＳ 明朝" w:hint="eastAsia"/>
          <w:kern w:val="0"/>
          <w:sz w:val="24"/>
          <w:szCs w:val="24"/>
        </w:rPr>
        <w:t>あるいは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盗難にあった場合は、直ちにアルコール室に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報告（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電話連絡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等）し、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亡失（盗難）報告書を提出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た上で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、検査を受け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ているか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。</w:t>
      </w:r>
    </w:p>
    <w:bookmarkEnd w:id="3"/>
    <w:p w14:paraId="61407219" w14:textId="77777777" w:rsidR="00124C58" w:rsidRPr="004933EB" w:rsidRDefault="00124C58" w:rsidP="0073042F">
      <w:p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942C74" w14:textId="5F7F1F9C" w:rsidR="00124C58" w:rsidRPr="00124C58" w:rsidRDefault="00124C58" w:rsidP="0073042F">
      <w:pPr>
        <w:widowControl/>
        <w:numPr>
          <w:ilvl w:val="0"/>
          <w:numId w:val="13"/>
        </w:numPr>
        <w:tabs>
          <w:tab w:val="left" w:pos="7797"/>
        </w:tabs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BIZ UDゴシック" w:eastAsia="BIZ UDゴシック" w:hAnsiTheme="minorEastAsia"/>
          <w:sz w:val="24"/>
          <w:szCs w:val="24"/>
          <w:u w:val="single"/>
        </w:rPr>
      </w:pPr>
      <w:bookmarkStart w:id="4" w:name="_Hlk127897097"/>
      <w:r w:rsidRPr="00124C58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アルコールの度数替え</w:t>
      </w:r>
    </w:p>
    <w:p w14:paraId="2AD54CC9" w14:textId="39DD346E" w:rsidR="00124C58" w:rsidRDefault="00124C58" w:rsidP="0073042F">
      <w:pPr>
        <w:widowControl/>
        <w:numPr>
          <w:ilvl w:val="1"/>
          <w:numId w:val="1"/>
        </w:numPr>
        <w:spacing w:line="340" w:lineRule="exact"/>
        <w:ind w:left="567" w:hanging="360"/>
        <w:rPr>
          <w:rFonts w:asciiTheme="minorEastAsia" w:hAnsiTheme="minorEastAsia"/>
          <w:sz w:val="24"/>
          <w:szCs w:val="24"/>
        </w:rPr>
      </w:pPr>
      <w:r w:rsidRPr="00B56CA5">
        <w:rPr>
          <w:rFonts w:asciiTheme="minorEastAsia" w:hAnsiTheme="minorEastAsia" w:hint="eastAsia"/>
          <w:sz w:val="24"/>
          <w:szCs w:val="24"/>
        </w:rPr>
        <w:t>度数替え</w:t>
      </w:r>
      <w:r>
        <w:rPr>
          <w:rFonts w:asciiTheme="minorEastAsia" w:hAnsiTheme="minorEastAsia" w:hint="eastAsia"/>
          <w:sz w:val="24"/>
          <w:szCs w:val="24"/>
        </w:rPr>
        <w:t>により</w:t>
      </w:r>
      <w:r w:rsidRPr="00B56CA5">
        <w:rPr>
          <w:rFonts w:asciiTheme="minorEastAsia" w:hAnsiTheme="minorEastAsia" w:hint="eastAsia"/>
          <w:sz w:val="24"/>
          <w:szCs w:val="24"/>
        </w:rPr>
        <w:t>、度数が９０度</w:t>
      </w:r>
      <w:r>
        <w:rPr>
          <w:rFonts w:asciiTheme="minorEastAsia" w:hAnsiTheme="minorEastAsia" w:hint="eastAsia"/>
          <w:sz w:val="24"/>
          <w:szCs w:val="24"/>
        </w:rPr>
        <w:t>未満になっていないか。</w:t>
      </w:r>
    </w:p>
    <w:p w14:paraId="4A784C4D" w14:textId="5E16F555" w:rsidR="00124C58" w:rsidRPr="00330058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度数替えした際は、酒精計を用いて度数を計測するとともに、その作業記録を保存し、法定帳簿に記載して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いるか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。</w:t>
      </w:r>
    </w:p>
    <w:bookmarkEnd w:id="4"/>
    <w:p w14:paraId="0C0F87E1" w14:textId="3C11491B" w:rsidR="00124C58" w:rsidRDefault="00124C58" w:rsidP="0073042F">
      <w:pPr>
        <w:widowControl/>
        <w:tabs>
          <w:tab w:val="left" w:pos="7797"/>
        </w:tabs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14:paraId="7E9EE77E" w14:textId="77777777" w:rsidR="00124C58" w:rsidRPr="00D81004" w:rsidRDefault="00124C58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bookmarkStart w:id="5" w:name="_Hlk128316564"/>
      <w:r w:rsidRPr="00D81004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アルコールの譲渡</w:t>
      </w:r>
    </w:p>
    <w:bookmarkEnd w:id="5"/>
    <w:p w14:paraId="3123D6CB" w14:textId="77777777" w:rsidR="00124C58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 w:hanging="356"/>
        <w:textAlignment w:val="baseline"/>
        <w:outlineLvl w:val="1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譲渡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先は、法に基づく「製造事業者、販売事業者、許可使用者、承認試験研究製造者」であるか、事前に確認しているか。（特定アルコールは許可事業者以外でも譲渡可）</w:t>
      </w:r>
    </w:p>
    <w:p w14:paraId="46F3F3B3" w14:textId="37775028" w:rsidR="00124C58" w:rsidRDefault="00124C58" w:rsidP="0073042F">
      <w:pPr>
        <w:suppressAutoHyphens/>
        <w:overflowPunct w:val="0"/>
        <w:spacing w:line="340" w:lineRule="exact"/>
        <w:ind w:leftChars="263" w:left="797" w:hangingChars="102" w:hanging="245"/>
        <w:textAlignment w:val="baseline"/>
        <w:outlineLvl w:val="1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・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無許可事業者に</w:t>
      </w:r>
      <w:r w:rsidR="00DD29C9">
        <w:rPr>
          <w:rFonts w:ascii="Century" w:eastAsia="ＭＳ 明朝" w:hAnsi="Century" w:cs="ＭＳ 明朝" w:hint="eastAsia"/>
          <w:kern w:val="0"/>
          <w:sz w:val="24"/>
          <w:szCs w:val="24"/>
        </w:rPr>
        <w:t>譲渡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した場合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は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、法第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36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条に基づき、</w:t>
      </w:r>
      <w:r w:rsidR="00E8620A">
        <w:rPr>
          <w:rFonts w:ascii="Century" w:eastAsia="ＭＳ 明朝" w:hAnsi="Century" w:cs="ＭＳ 明朝" w:hint="eastAsia"/>
          <w:kern w:val="0"/>
          <w:sz w:val="24"/>
          <w:szCs w:val="24"/>
        </w:rPr>
        <w:t>譲渡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量に対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して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所定の納付金を国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　　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庫に納付する命令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を行う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。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（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例：</w:t>
      </w:r>
      <w:r w:rsidRPr="00A12289">
        <w:rPr>
          <w:rFonts w:ascii="Century" w:eastAsia="ＭＳ 明朝" w:hAnsi="Century" w:cs="ＭＳ 明朝"/>
          <w:kern w:val="0"/>
          <w:sz w:val="24"/>
          <w:szCs w:val="24"/>
        </w:rPr>
        <w:t>95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度発酵アルコール</w:t>
      </w:r>
      <w:r w:rsidRPr="00A12289">
        <w:rPr>
          <w:rFonts w:ascii="Century" w:eastAsia="ＭＳ 明朝" w:hAnsi="Century" w:cs="ＭＳ 明朝"/>
          <w:kern w:val="0"/>
          <w:sz w:val="24"/>
          <w:szCs w:val="24"/>
        </w:rPr>
        <w:t>1,000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リットルを無許可事業者に</w:t>
      </w:r>
      <w:r w:rsidR="00DD29C9">
        <w:rPr>
          <w:rFonts w:ascii="Century" w:eastAsia="ＭＳ 明朝" w:hAnsi="Century" w:cs="ＭＳ 明朝" w:hint="eastAsia"/>
          <w:kern w:val="0"/>
          <w:sz w:val="24"/>
          <w:szCs w:val="24"/>
        </w:rPr>
        <w:t>譲渡</w:t>
      </w:r>
      <w:r w:rsidR="00E8620A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="00E8620A">
        <w:rPr>
          <w:rFonts w:ascii="Century" w:eastAsia="ＭＳ 明朝" w:hAnsi="Century" w:cs="ＭＳ 明朝" w:hint="eastAsia"/>
          <w:kern w:val="0"/>
          <w:sz w:val="24"/>
          <w:szCs w:val="24"/>
        </w:rPr>
        <w:t>⇒</w:t>
      </w:r>
      <w:r w:rsidR="00E8620A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Pr="00A12289">
        <w:rPr>
          <w:rFonts w:ascii="Century" w:eastAsia="ＭＳ 明朝" w:hAnsi="Century" w:cs="ＭＳ 明朝"/>
          <w:kern w:val="0"/>
          <w:sz w:val="24"/>
          <w:szCs w:val="24"/>
        </w:rPr>
        <w:t>95</w:t>
      </w:r>
      <w:r w:rsidRPr="00A74661">
        <w:rPr>
          <w:rFonts w:ascii="Century" w:eastAsia="ＭＳ 明朝" w:hAnsi="Century" w:cs="ＭＳ 明朝" w:hint="eastAsia"/>
          <w:kern w:val="0"/>
          <w:sz w:val="24"/>
          <w:szCs w:val="24"/>
        </w:rPr>
        <w:t>万円の納付命令）</w:t>
      </w:r>
    </w:p>
    <w:p w14:paraId="238D0226" w14:textId="5060B9C8" w:rsidR="00735BEE" w:rsidRPr="001957D1" w:rsidRDefault="00735BEE" w:rsidP="0073042F">
      <w:pPr>
        <w:widowControl/>
        <w:spacing w:line="340" w:lineRule="exact"/>
        <w:ind w:leftChars="263" w:left="754" w:hangingChars="84" w:hanging="2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957D1">
        <w:rPr>
          <w:rFonts w:asciiTheme="minorEastAsia" w:hAnsiTheme="minorEastAsia" w:hint="eastAsia"/>
          <w:sz w:val="24"/>
          <w:szCs w:val="24"/>
        </w:rPr>
        <w:t>別に販売事業者の許可を得ていない場合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1957D1">
        <w:rPr>
          <w:rFonts w:asciiTheme="minorEastAsia" w:hAnsiTheme="minorEastAsia" w:hint="eastAsia"/>
          <w:sz w:val="24"/>
          <w:szCs w:val="24"/>
        </w:rPr>
        <w:t>、譲渡するアルコールは、製造事業者自ら製造したアルコールに限る。</w:t>
      </w:r>
    </w:p>
    <w:p w14:paraId="1D2E128C" w14:textId="56C44640" w:rsidR="00124C58" w:rsidRPr="00330058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許可使用者に販売する際は、</w:t>
      </w:r>
      <w:r w:rsidR="00191F77">
        <w:rPr>
          <w:rFonts w:ascii="Century" w:eastAsia="ＭＳ 明朝" w:hAnsi="Century" w:cs="ＭＳ 明朝" w:hint="eastAsia"/>
          <w:kern w:val="0"/>
          <w:sz w:val="24"/>
          <w:szCs w:val="24"/>
        </w:rPr>
        <w:t>当該許可使用者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が許可を受けている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「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度数</w:t>
      </w:r>
      <w:r w:rsidR="00C0077C">
        <w:rPr>
          <w:rFonts w:ascii="Century" w:eastAsia="ＭＳ 明朝" w:hAnsi="Century" w:cs="ＭＳ 明朝" w:hint="eastAsia"/>
          <w:kern w:val="0"/>
          <w:sz w:val="24"/>
          <w:szCs w:val="24"/>
        </w:rPr>
        <w:t>」「発酵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・</w:t>
      </w:r>
      <w:r w:rsidR="00C0077C">
        <w:rPr>
          <w:rFonts w:ascii="Century" w:eastAsia="ＭＳ 明朝" w:hAnsi="Century" w:cs="ＭＳ 明朝" w:hint="eastAsia"/>
          <w:kern w:val="0"/>
          <w:sz w:val="24"/>
          <w:szCs w:val="24"/>
        </w:rPr>
        <w:t>合成の別」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を確認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しているか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。</w:t>
      </w:r>
    </w:p>
    <w:p w14:paraId="0B8A3BEF" w14:textId="3E17B844" w:rsidR="00124C58" w:rsidRPr="00330058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販売伝票、納品伝票等には、「一般または特定の別」「合成または発酵</w:t>
      </w:r>
      <w:r w:rsidR="005B61EB">
        <w:rPr>
          <w:rFonts w:ascii="Century" w:eastAsia="ＭＳ 明朝" w:hAnsi="Century" w:cs="ＭＳ 明朝" w:hint="eastAsia"/>
          <w:kern w:val="0"/>
          <w:sz w:val="24"/>
          <w:szCs w:val="24"/>
        </w:rPr>
        <w:t>の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別」「度数」「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数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量（ﾘｯﾄﾙ）」を明記して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いるか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。</w:t>
      </w:r>
    </w:p>
    <w:p w14:paraId="512A06B5" w14:textId="1FAC9698" w:rsidR="00124C58" w:rsidRPr="007A721A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譲渡</w:t>
      </w:r>
      <w:r w:rsidR="00DD29C9">
        <w:rPr>
          <w:rFonts w:ascii="Century" w:eastAsia="ＭＳ 明朝" w:hAnsi="Century" w:cs="ＭＳ 明朝" w:hint="eastAsia"/>
          <w:kern w:val="0"/>
          <w:sz w:val="24"/>
          <w:szCs w:val="24"/>
        </w:rPr>
        <w:t>する</w:t>
      </w: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際</w:t>
      </w:r>
      <w:r w:rsidR="00DD29C9">
        <w:rPr>
          <w:rFonts w:ascii="Century" w:eastAsia="ＭＳ 明朝" w:hAnsi="Century" w:cs="ＭＳ 明朝" w:hint="eastAsia"/>
          <w:kern w:val="0"/>
          <w:sz w:val="24"/>
          <w:szCs w:val="24"/>
        </w:rPr>
        <w:t>は</w:t>
      </w: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、譲渡先と取引容量（ﾘｯﾄﾙ）を取り決め、納品書等に記載しているか。</w:t>
      </w:r>
    </w:p>
    <w:p w14:paraId="54502126" w14:textId="42C7DAE5" w:rsidR="00124C58" w:rsidRPr="007A721A" w:rsidRDefault="00124C58" w:rsidP="0073042F">
      <w:pPr>
        <w:suppressAutoHyphens/>
        <w:overflowPunct w:val="0"/>
        <w:spacing w:line="340" w:lineRule="exact"/>
        <w:ind w:leftChars="219" w:left="707" w:hangingChars="103" w:hanging="247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（重量（</w:t>
      </w: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kg</w:t>
      </w:r>
      <w:r w:rsidRPr="007A721A">
        <w:rPr>
          <w:rFonts w:ascii="Century" w:eastAsia="ＭＳ 明朝" w:hAnsi="Century" w:cs="ＭＳ 明朝" w:hint="eastAsia"/>
          <w:kern w:val="0"/>
          <w:sz w:val="24"/>
          <w:szCs w:val="24"/>
        </w:rPr>
        <w:t>）取引でも構わないが、アルコール事業法では容量（ﾘｯﾄﾙ）管理が必須のため、併記が必要。双方の取引容量が異なっていると業務報告書の数量が一致しない。）</w:t>
      </w:r>
    </w:p>
    <w:p w14:paraId="21148F04" w14:textId="77777777" w:rsidR="00124C58" w:rsidRPr="00A12289" w:rsidRDefault="00124C58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  <w:r w:rsidRPr="00A12289">
        <w:rPr>
          <w:rFonts w:ascii="Century" w:eastAsia="ＭＳ 明朝" w:hAnsi="Century" w:cs="ＭＳ 明朝" w:hint="eastAsia"/>
          <w:spacing w:val="-4"/>
          <w:kern w:val="0"/>
          <w:sz w:val="24"/>
          <w:szCs w:val="24"/>
        </w:rPr>
        <w:t>アルコールを専用容器で譲渡する場合、容器に必要事項を記載したラベルを貼付しているか。</w:t>
      </w:r>
      <w:r w:rsidRPr="00330058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＜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必要事項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＞</w:t>
      </w:r>
      <w:r w:rsidRPr="00330058">
        <w:rPr>
          <w:rFonts w:ascii="Century" w:eastAsia="ＭＳ 明朝" w:hAnsi="Century" w:cs="Century"/>
          <w:kern w:val="0"/>
          <w:sz w:val="24"/>
          <w:szCs w:val="24"/>
        </w:rPr>
        <w:t xml:space="preserve"> </w:t>
      </w:r>
    </w:p>
    <w:p w14:paraId="2CBF489F" w14:textId="73A509B9" w:rsidR="00124C58" w:rsidRPr="00735BEE" w:rsidRDefault="00735BEE" w:rsidP="0073042F">
      <w:pPr>
        <w:pStyle w:val="ad"/>
        <w:suppressAutoHyphens/>
        <w:overflowPunct w:val="0"/>
        <w:spacing w:line="340" w:lineRule="exact"/>
        <w:ind w:leftChars="0" w:left="709"/>
        <w:jc w:val="distribute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①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アルコール事業法適用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②特定または一般の別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③アルコール度数及び数量</w:t>
      </w:r>
      <w:r w:rsidR="00124C58" w:rsidRPr="00735BEE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④発酵または合成の別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⑤合成アルコールについては、飲用不可等の表示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</w:t>
      </w:r>
      <w:r w:rsidR="00124C58" w:rsidRPr="00735BEE">
        <w:rPr>
          <w:rFonts w:ascii="Century" w:eastAsia="ＭＳ 明朝" w:hAnsi="Century" w:cs="ＭＳ 明朝" w:hint="eastAsia"/>
          <w:kern w:val="0"/>
          <w:sz w:val="24"/>
          <w:szCs w:val="24"/>
        </w:rPr>
        <w:t>⑥事業者名、住所、電話番号</w:t>
      </w:r>
    </w:p>
    <w:p w14:paraId="1524730A" w14:textId="325DFCA8" w:rsidR="0017559A" w:rsidRDefault="0017559A" w:rsidP="0073042F">
      <w:pPr>
        <w:pStyle w:val="ad"/>
        <w:suppressAutoHyphens/>
        <w:overflowPunct w:val="0"/>
        <w:spacing w:line="340" w:lineRule="exact"/>
        <w:ind w:leftChars="0" w:left="1080"/>
        <w:jc w:val="left"/>
        <w:textAlignment w:val="baseline"/>
        <w:outlineLvl w:val="1"/>
        <w:rPr>
          <w:rFonts w:ascii="ＭＳ 明朝" w:eastAsia="ＭＳ 明朝" w:hAnsi="Times New Roman" w:cs="Times New Roman"/>
          <w:kern w:val="0"/>
          <w:szCs w:val="21"/>
        </w:rPr>
      </w:pPr>
    </w:p>
    <w:p w14:paraId="229FA50B" w14:textId="1FBECE41" w:rsidR="0017559A" w:rsidRPr="0017559A" w:rsidRDefault="0017559A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r w:rsidRPr="0017559A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特定アルコール</w:t>
      </w:r>
    </w:p>
    <w:p w14:paraId="797D1CF4" w14:textId="77777777" w:rsidR="00735BEE" w:rsidRDefault="00B56CA5" w:rsidP="0073042F">
      <w:pPr>
        <w:widowControl/>
        <w:numPr>
          <w:ilvl w:val="1"/>
          <w:numId w:val="1"/>
        </w:numPr>
        <w:spacing w:line="340" w:lineRule="exact"/>
        <w:ind w:left="567" w:hanging="360"/>
        <w:rPr>
          <w:rFonts w:asciiTheme="minorEastAsia" w:hAnsiTheme="minorEastAsia"/>
          <w:sz w:val="24"/>
          <w:szCs w:val="24"/>
        </w:rPr>
      </w:pPr>
      <w:r w:rsidRPr="00735BEE">
        <w:rPr>
          <w:rFonts w:asciiTheme="minorEastAsia" w:hAnsiTheme="minorEastAsia" w:hint="eastAsia"/>
          <w:sz w:val="24"/>
          <w:szCs w:val="24"/>
        </w:rPr>
        <w:t>特定アルコールとして譲渡した場合は、譲渡した翌月末までに国庫納付金申告書を提出</w:t>
      </w:r>
      <w:r w:rsidR="00735BEE">
        <w:rPr>
          <w:rFonts w:asciiTheme="minorEastAsia" w:hAnsiTheme="minorEastAsia" w:hint="eastAsia"/>
          <w:sz w:val="24"/>
          <w:szCs w:val="24"/>
        </w:rPr>
        <w:t>しているか</w:t>
      </w:r>
      <w:r w:rsidRPr="00735BEE">
        <w:rPr>
          <w:rFonts w:asciiTheme="minorEastAsia" w:hAnsiTheme="minorEastAsia" w:hint="eastAsia"/>
          <w:sz w:val="24"/>
          <w:szCs w:val="24"/>
        </w:rPr>
        <w:t>。（法律で定める義務）。</w:t>
      </w:r>
    </w:p>
    <w:p w14:paraId="7C2A93DC" w14:textId="4B27D31A" w:rsidR="00B56CA5" w:rsidRPr="00735BEE" w:rsidRDefault="00B56CA5" w:rsidP="0073042F">
      <w:pPr>
        <w:widowControl/>
        <w:numPr>
          <w:ilvl w:val="1"/>
          <w:numId w:val="1"/>
        </w:numPr>
        <w:spacing w:line="340" w:lineRule="exact"/>
        <w:ind w:left="567" w:hanging="360"/>
        <w:rPr>
          <w:rFonts w:asciiTheme="minorEastAsia" w:hAnsiTheme="minorEastAsia"/>
          <w:sz w:val="24"/>
          <w:szCs w:val="24"/>
        </w:rPr>
      </w:pPr>
      <w:r w:rsidRPr="00735BEE">
        <w:rPr>
          <w:rFonts w:asciiTheme="minorEastAsia" w:hAnsiTheme="minorEastAsia" w:hint="eastAsia"/>
          <w:sz w:val="24"/>
          <w:szCs w:val="24"/>
        </w:rPr>
        <w:t>納入告知書</w:t>
      </w:r>
      <w:r w:rsidR="00735BEE">
        <w:rPr>
          <w:rFonts w:asciiTheme="minorEastAsia" w:hAnsiTheme="minorEastAsia" w:hint="eastAsia"/>
          <w:sz w:val="24"/>
          <w:szCs w:val="24"/>
        </w:rPr>
        <w:t>に記載する</w:t>
      </w:r>
      <w:r w:rsidRPr="00735BEE">
        <w:rPr>
          <w:rFonts w:asciiTheme="minorEastAsia" w:hAnsiTheme="minorEastAsia" w:hint="eastAsia"/>
          <w:sz w:val="24"/>
          <w:szCs w:val="24"/>
        </w:rPr>
        <w:t>所定期日までに加算額（酒税相当額）を納付</w:t>
      </w:r>
      <w:r w:rsidR="00735BEE">
        <w:rPr>
          <w:rFonts w:asciiTheme="minorEastAsia" w:hAnsiTheme="minorEastAsia" w:hint="eastAsia"/>
          <w:sz w:val="24"/>
          <w:szCs w:val="24"/>
        </w:rPr>
        <w:t>しているか</w:t>
      </w:r>
      <w:r w:rsidRPr="00735BEE">
        <w:rPr>
          <w:rFonts w:asciiTheme="minorEastAsia" w:hAnsiTheme="minorEastAsia" w:hint="eastAsia"/>
          <w:sz w:val="24"/>
          <w:szCs w:val="24"/>
        </w:rPr>
        <w:t>。</w:t>
      </w:r>
    </w:p>
    <w:p w14:paraId="79D8FA1B" w14:textId="77777777" w:rsidR="00B56CA5" w:rsidRDefault="00B56CA5" w:rsidP="0073042F">
      <w:pPr>
        <w:pStyle w:val="ad"/>
        <w:widowControl/>
        <w:tabs>
          <w:tab w:val="left" w:pos="7797"/>
        </w:tabs>
        <w:spacing w:line="340" w:lineRule="exact"/>
        <w:ind w:leftChars="0" w:left="240"/>
        <w:jc w:val="left"/>
        <w:rPr>
          <w:rFonts w:ascii="BIZ UDゴシック" w:eastAsia="BIZ UDゴシック" w:hAnsiTheme="minorEastAsia"/>
          <w:sz w:val="24"/>
          <w:szCs w:val="24"/>
          <w:u w:val="single"/>
        </w:rPr>
      </w:pPr>
    </w:p>
    <w:p w14:paraId="56A94AF4" w14:textId="77777777" w:rsidR="0017559A" w:rsidRPr="00A77A83" w:rsidRDefault="0017559A" w:rsidP="0073042F">
      <w:pPr>
        <w:numPr>
          <w:ilvl w:val="0"/>
          <w:numId w:val="13"/>
        </w:numPr>
        <w:suppressAutoHyphens/>
        <w:overflowPunct w:val="0"/>
        <w:spacing w:line="340" w:lineRule="exact"/>
        <w:ind w:left="240" w:hanging="240"/>
        <w:jc w:val="left"/>
        <w:textAlignment w:val="baseline"/>
        <w:outlineLvl w:val="0"/>
        <w:rPr>
          <w:rFonts w:ascii="ＭＳ 明朝" w:eastAsia="BIZ UDゴシック" w:hAnsi="Times New Roman" w:cs="BIZ UDゴシック"/>
          <w:color w:val="000000"/>
          <w:spacing w:val="20"/>
          <w:kern w:val="0"/>
          <w:sz w:val="22"/>
          <w:u w:val="single" w:color="000000"/>
        </w:rPr>
      </w:pPr>
      <w:r w:rsidRPr="00A77A83">
        <w:rPr>
          <w:rFonts w:ascii="ＭＳ 明朝" w:eastAsia="BIZ UDゴシック" w:hAnsi="Times New Roman" w:cs="BIZ UDゴシック" w:hint="eastAsia"/>
          <w:color w:val="000000"/>
          <w:spacing w:val="20"/>
          <w:kern w:val="0"/>
          <w:sz w:val="22"/>
          <w:u w:val="single" w:color="000000"/>
        </w:rPr>
        <w:t>アルコール管理</w:t>
      </w:r>
    </w:p>
    <w:p w14:paraId="37AD5F10" w14:textId="08254E46" w:rsidR="0017559A" w:rsidRPr="00330058" w:rsidRDefault="0017559A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アルコールは複数</w:t>
      </w:r>
      <w:r w:rsidR="009B0B0B">
        <w:rPr>
          <w:rFonts w:ascii="Century" w:eastAsia="ＭＳ 明朝" w:hAnsi="Century" w:cs="ＭＳ 明朝" w:hint="eastAsia"/>
          <w:kern w:val="0"/>
          <w:sz w:val="24"/>
          <w:szCs w:val="24"/>
        </w:rPr>
        <w:t>の担当者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で管理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しているか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。（担当者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>が</w:t>
      </w:r>
      <w:r w:rsidRPr="00330058">
        <w:rPr>
          <w:rFonts w:ascii="Century" w:eastAsia="ＭＳ 明朝" w:hAnsi="Century" w:cs="ＭＳ 明朝" w:hint="eastAsia"/>
          <w:kern w:val="0"/>
          <w:sz w:val="24"/>
          <w:szCs w:val="24"/>
        </w:rPr>
        <w:t>一名の場合、病気、退職等により引継ぎが十分でなく、各種手続き漏れの他、法令違反に繋がるケースが見受けられるため）</w:t>
      </w:r>
    </w:p>
    <w:p w14:paraId="1124BC49" w14:textId="4BAF9027" w:rsidR="0017559A" w:rsidRPr="0017559A" w:rsidRDefault="0017559A" w:rsidP="0073042F">
      <w:pPr>
        <w:numPr>
          <w:ilvl w:val="1"/>
          <w:numId w:val="13"/>
        </w:numPr>
        <w:suppressAutoHyphens/>
        <w:overflowPunct w:val="0"/>
        <w:spacing w:line="340" w:lineRule="exact"/>
        <w:ind w:left="566"/>
        <w:jc w:val="left"/>
        <w:textAlignment w:val="baseline"/>
        <w:outlineLvl w:val="1"/>
        <w:rPr>
          <w:rFonts w:ascii="Century" w:eastAsia="ＭＳ 明朝" w:hAnsi="Century" w:cs="ＭＳ 明朝"/>
          <w:kern w:val="0"/>
          <w:sz w:val="24"/>
          <w:szCs w:val="24"/>
        </w:rPr>
      </w:pPr>
      <w:r w:rsidRPr="00D51939">
        <w:rPr>
          <w:rFonts w:ascii="Century" w:eastAsia="ＭＳ 明朝" w:hAnsi="Century" w:cs="ＭＳ 明朝" w:hint="eastAsia"/>
          <w:kern w:val="0"/>
          <w:sz w:val="24"/>
          <w:szCs w:val="24"/>
        </w:rPr>
        <w:t>自社が製造したアルコールであっても、自社製品の製造に使用していないか。（自社で製品の製造に使用する場合は、別途、事前に使用の許可を得る</w:t>
      </w:r>
      <w:r w:rsidR="00EB3F61">
        <w:rPr>
          <w:rFonts w:ascii="Century" w:eastAsia="ＭＳ 明朝" w:hAnsi="Century" w:cs="ＭＳ 明朝" w:hint="eastAsia"/>
          <w:kern w:val="0"/>
          <w:sz w:val="24"/>
          <w:szCs w:val="24"/>
        </w:rPr>
        <w:t>ことが</w:t>
      </w:r>
      <w:r w:rsidRPr="00D51939">
        <w:rPr>
          <w:rFonts w:ascii="Century" w:eastAsia="ＭＳ 明朝" w:hAnsi="Century" w:cs="ＭＳ 明朝" w:hint="eastAsia"/>
          <w:kern w:val="0"/>
          <w:sz w:val="24"/>
          <w:szCs w:val="24"/>
        </w:rPr>
        <w:t>必要）</w:t>
      </w:r>
    </w:p>
    <w:sectPr w:rsidR="0017559A" w:rsidRPr="0017559A" w:rsidSect="00A323D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16A2" w14:textId="77777777" w:rsidR="0097739F" w:rsidRDefault="0097739F" w:rsidP="003C0825">
      <w:r>
        <w:separator/>
      </w:r>
    </w:p>
  </w:endnote>
  <w:endnote w:type="continuationSeparator" w:id="0">
    <w:p w14:paraId="3D517D24" w14:textId="77777777" w:rsidR="0097739F" w:rsidRDefault="0097739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9C31" w14:textId="5ECAF865" w:rsidR="0097739F" w:rsidRDefault="0097739F">
    <w:pPr>
      <w:pStyle w:val="a5"/>
      <w:jc w:val="center"/>
    </w:pPr>
  </w:p>
  <w:p w14:paraId="57DBD459" w14:textId="77777777" w:rsidR="0097739F" w:rsidRDefault="00977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865105"/>
      <w:docPartObj>
        <w:docPartGallery w:val="Page Numbers (Bottom of Page)"/>
        <w:docPartUnique/>
      </w:docPartObj>
    </w:sdtPr>
    <w:sdtEndPr/>
    <w:sdtContent>
      <w:sdt>
        <w:sdtPr>
          <w:id w:val="-325360501"/>
          <w:docPartObj>
            <w:docPartGallery w:val="Page Numbers (Top of Page)"/>
            <w:docPartUnique/>
          </w:docPartObj>
        </w:sdtPr>
        <w:sdtEndPr/>
        <w:sdtContent>
          <w:p w14:paraId="0198EBD6" w14:textId="76272C45" w:rsidR="0097739F" w:rsidRDefault="00DF19EC">
            <w:pPr>
              <w:pStyle w:val="a5"/>
              <w:jc w:val="center"/>
            </w:pPr>
          </w:p>
        </w:sdtContent>
      </w:sdt>
    </w:sdtContent>
  </w:sdt>
  <w:p w14:paraId="629C2D6F" w14:textId="77777777" w:rsidR="0097739F" w:rsidRDefault="00977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86DE" w14:textId="77777777" w:rsidR="0097739F" w:rsidRDefault="0097739F" w:rsidP="003C0825">
      <w:r>
        <w:separator/>
      </w:r>
    </w:p>
  </w:footnote>
  <w:footnote w:type="continuationSeparator" w:id="0">
    <w:p w14:paraId="59B86EF9" w14:textId="77777777" w:rsidR="0097739F" w:rsidRDefault="0097739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5C32" w14:textId="77777777" w:rsidR="0097739F" w:rsidRPr="005B2C63" w:rsidRDefault="0097739F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476"/>
    <w:multiLevelType w:val="hybridMultilevel"/>
    <w:tmpl w:val="67E88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61D24"/>
    <w:multiLevelType w:val="hybridMultilevel"/>
    <w:tmpl w:val="4D44AD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915E5"/>
    <w:multiLevelType w:val="hybridMultilevel"/>
    <w:tmpl w:val="33B0659E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BFC0D354">
      <w:numFmt w:val="bullet"/>
      <w:lvlText w:val="□"/>
      <w:lvlJc w:val="left"/>
      <w:pPr>
        <w:ind w:left="3256" w:hanging="42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" w15:restartNumberingAfterBreak="0">
    <w:nsid w:val="1D9F0AE1"/>
    <w:multiLevelType w:val="hybridMultilevel"/>
    <w:tmpl w:val="3C34E3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214D39"/>
    <w:multiLevelType w:val="hybridMultilevel"/>
    <w:tmpl w:val="7598B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17634"/>
    <w:multiLevelType w:val="hybridMultilevel"/>
    <w:tmpl w:val="F0FC73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8E5A3E"/>
    <w:multiLevelType w:val="hybridMultilevel"/>
    <w:tmpl w:val="7ACC65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985461"/>
    <w:multiLevelType w:val="hybridMultilevel"/>
    <w:tmpl w:val="5B32278A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298AFB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5B552D"/>
    <w:multiLevelType w:val="hybridMultilevel"/>
    <w:tmpl w:val="DF4ABCD0"/>
    <w:lvl w:ilvl="0" w:tplc="1C94C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97286"/>
    <w:multiLevelType w:val="multilevel"/>
    <w:tmpl w:val="CF00C09E"/>
    <w:name w:val="アウトライン0"/>
    <w:lvl w:ilvl="0">
      <w:numFmt w:val="bullet"/>
      <w:lvlText w:val="ü"/>
      <w:lvlJc w:val="left"/>
      <w:pPr>
        <w:ind w:left="2688" w:hanging="420"/>
      </w:pPr>
      <w:rPr>
        <w:rFonts w:ascii="Wingdings" w:hAnsi="Wingdings" w:hint="default"/>
      </w:rPr>
    </w:lvl>
    <w:lvl w:ilvl="1"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hint="eastAsia"/>
        <w:lang w:val="en-US"/>
      </w:rPr>
    </w:lvl>
    <w:lvl w:ilvl="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0" w15:restartNumberingAfterBreak="0">
    <w:nsid w:val="52765049"/>
    <w:multiLevelType w:val="hybridMultilevel"/>
    <w:tmpl w:val="7E343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B78E2"/>
    <w:multiLevelType w:val="hybridMultilevel"/>
    <w:tmpl w:val="7522FF78"/>
    <w:lvl w:ilvl="0" w:tplc="4674500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9F706B"/>
    <w:multiLevelType w:val="hybridMultilevel"/>
    <w:tmpl w:val="E64C9486"/>
    <w:lvl w:ilvl="0" w:tplc="0ABE5478">
      <w:start w:val="1"/>
      <w:numFmt w:val="decimalEnclosedCircle"/>
      <w:lvlText w:val="%1"/>
      <w:lvlJc w:val="left"/>
      <w:pPr>
        <w:ind w:left="108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F683D0F"/>
    <w:multiLevelType w:val="hybridMultilevel"/>
    <w:tmpl w:val="69484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959126">
    <w:abstractNumId w:val="2"/>
  </w:num>
  <w:num w:numId="2" w16cid:durableId="636379501">
    <w:abstractNumId w:val="8"/>
  </w:num>
  <w:num w:numId="3" w16cid:durableId="1319725644">
    <w:abstractNumId w:val="7"/>
  </w:num>
  <w:num w:numId="4" w16cid:durableId="1263999430">
    <w:abstractNumId w:val="11"/>
  </w:num>
  <w:num w:numId="5" w16cid:durableId="834998103">
    <w:abstractNumId w:val="4"/>
  </w:num>
  <w:num w:numId="6" w16cid:durableId="1925146738">
    <w:abstractNumId w:val="5"/>
  </w:num>
  <w:num w:numId="7" w16cid:durableId="257561658">
    <w:abstractNumId w:val="6"/>
  </w:num>
  <w:num w:numId="8" w16cid:durableId="1185243209">
    <w:abstractNumId w:val="3"/>
  </w:num>
  <w:num w:numId="9" w16cid:durableId="1608611786">
    <w:abstractNumId w:val="10"/>
  </w:num>
  <w:num w:numId="10" w16cid:durableId="952830727">
    <w:abstractNumId w:val="0"/>
  </w:num>
  <w:num w:numId="11" w16cid:durableId="102963124">
    <w:abstractNumId w:val="1"/>
  </w:num>
  <w:num w:numId="12" w16cid:durableId="1158690254">
    <w:abstractNumId w:val="13"/>
  </w:num>
  <w:num w:numId="13" w16cid:durableId="1002850391">
    <w:abstractNumId w:val="9"/>
  </w:num>
  <w:num w:numId="14" w16cid:durableId="421993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DA"/>
    <w:rsid w:val="00001E01"/>
    <w:rsid w:val="000434A4"/>
    <w:rsid w:val="000714D7"/>
    <w:rsid w:val="000800FA"/>
    <w:rsid w:val="000D2EC5"/>
    <w:rsid w:val="000D368D"/>
    <w:rsid w:val="000E386B"/>
    <w:rsid w:val="000E4BEF"/>
    <w:rsid w:val="000F031A"/>
    <w:rsid w:val="00110596"/>
    <w:rsid w:val="00117FBB"/>
    <w:rsid w:val="00120AD4"/>
    <w:rsid w:val="00124C58"/>
    <w:rsid w:val="0012704F"/>
    <w:rsid w:val="001270B0"/>
    <w:rsid w:val="001451DA"/>
    <w:rsid w:val="0017559A"/>
    <w:rsid w:val="00191F77"/>
    <w:rsid w:val="001950D4"/>
    <w:rsid w:val="001957D1"/>
    <w:rsid w:val="001A5469"/>
    <w:rsid w:val="001F229C"/>
    <w:rsid w:val="001F349B"/>
    <w:rsid w:val="00212C48"/>
    <w:rsid w:val="0021350C"/>
    <w:rsid w:val="00226CA5"/>
    <w:rsid w:val="00233962"/>
    <w:rsid w:val="00234E6F"/>
    <w:rsid w:val="002418BA"/>
    <w:rsid w:val="00245EDA"/>
    <w:rsid w:val="002773B1"/>
    <w:rsid w:val="0028249D"/>
    <w:rsid w:val="00295948"/>
    <w:rsid w:val="002A3B1E"/>
    <w:rsid w:val="002B3920"/>
    <w:rsid w:val="002B5EEF"/>
    <w:rsid w:val="002D7621"/>
    <w:rsid w:val="002E5589"/>
    <w:rsid w:val="002E6F42"/>
    <w:rsid w:val="002F2744"/>
    <w:rsid w:val="002F335F"/>
    <w:rsid w:val="00300736"/>
    <w:rsid w:val="00306230"/>
    <w:rsid w:val="003111E6"/>
    <w:rsid w:val="003273C3"/>
    <w:rsid w:val="00327709"/>
    <w:rsid w:val="0033522B"/>
    <w:rsid w:val="00342DA1"/>
    <w:rsid w:val="00363364"/>
    <w:rsid w:val="00374BA6"/>
    <w:rsid w:val="00380AFB"/>
    <w:rsid w:val="00381329"/>
    <w:rsid w:val="003C0825"/>
    <w:rsid w:val="003F40B2"/>
    <w:rsid w:val="00415E57"/>
    <w:rsid w:val="0042025C"/>
    <w:rsid w:val="00423133"/>
    <w:rsid w:val="0046326C"/>
    <w:rsid w:val="00482008"/>
    <w:rsid w:val="0049010A"/>
    <w:rsid w:val="004933EB"/>
    <w:rsid w:val="004B463C"/>
    <w:rsid w:val="004C3B1F"/>
    <w:rsid w:val="004D5356"/>
    <w:rsid w:val="004E033B"/>
    <w:rsid w:val="0051101E"/>
    <w:rsid w:val="00533ECD"/>
    <w:rsid w:val="00543975"/>
    <w:rsid w:val="00553CC8"/>
    <w:rsid w:val="00564DE9"/>
    <w:rsid w:val="00574E90"/>
    <w:rsid w:val="00577E07"/>
    <w:rsid w:val="00582C84"/>
    <w:rsid w:val="00586C6D"/>
    <w:rsid w:val="005A70DB"/>
    <w:rsid w:val="005B0423"/>
    <w:rsid w:val="005B2C63"/>
    <w:rsid w:val="005B61EB"/>
    <w:rsid w:val="005B713F"/>
    <w:rsid w:val="005C5442"/>
    <w:rsid w:val="005C6AF3"/>
    <w:rsid w:val="005D124A"/>
    <w:rsid w:val="005D4B4F"/>
    <w:rsid w:val="00646BD7"/>
    <w:rsid w:val="0066268F"/>
    <w:rsid w:val="0068315B"/>
    <w:rsid w:val="00683A47"/>
    <w:rsid w:val="00696D0A"/>
    <w:rsid w:val="0069774B"/>
    <w:rsid w:val="00697FCF"/>
    <w:rsid w:val="006B1669"/>
    <w:rsid w:val="006C1CF0"/>
    <w:rsid w:val="006D7F6D"/>
    <w:rsid w:val="00704A61"/>
    <w:rsid w:val="00712B71"/>
    <w:rsid w:val="0071550C"/>
    <w:rsid w:val="00724294"/>
    <w:rsid w:val="00725204"/>
    <w:rsid w:val="0073042F"/>
    <w:rsid w:val="00735BEE"/>
    <w:rsid w:val="00735FF3"/>
    <w:rsid w:val="007658FB"/>
    <w:rsid w:val="007A5D5F"/>
    <w:rsid w:val="007A7F73"/>
    <w:rsid w:val="007B05C5"/>
    <w:rsid w:val="007C5893"/>
    <w:rsid w:val="007F4B8E"/>
    <w:rsid w:val="0080263F"/>
    <w:rsid w:val="008045E8"/>
    <w:rsid w:val="00804721"/>
    <w:rsid w:val="00807B5E"/>
    <w:rsid w:val="00823E1A"/>
    <w:rsid w:val="008248C2"/>
    <w:rsid w:val="008351E7"/>
    <w:rsid w:val="00854164"/>
    <w:rsid w:val="008657A9"/>
    <w:rsid w:val="008A25A1"/>
    <w:rsid w:val="008A49BF"/>
    <w:rsid w:val="008A4F3F"/>
    <w:rsid w:val="008B6018"/>
    <w:rsid w:val="008C73D1"/>
    <w:rsid w:val="008D320B"/>
    <w:rsid w:val="008E10BB"/>
    <w:rsid w:val="008F3AC7"/>
    <w:rsid w:val="00903F5D"/>
    <w:rsid w:val="00904643"/>
    <w:rsid w:val="00904D2C"/>
    <w:rsid w:val="009125FA"/>
    <w:rsid w:val="00926E31"/>
    <w:rsid w:val="00933F69"/>
    <w:rsid w:val="00957BD0"/>
    <w:rsid w:val="0097739F"/>
    <w:rsid w:val="00981B64"/>
    <w:rsid w:val="009A4802"/>
    <w:rsid w:val="009B0B0B"/>
    <w:rsid w:val="009C2D35"/>
    <w:rsid w:val="009F084A"/>
    <w:rsid w:val="009F1401"/>
    <w:rsid w:val="009F48A5"/>
    <w:rsid w:val="009F6853"/>
    <w:rsid w:val="00A00707"/>
    <w:rsid w:val="00A10268"/>
    <w:rsid w:val="00A24141"/>
    <w:rsid w:val="00A323D2"/>
    <w:rsid w:val="00A414A3"/>
    <w:rsid w:val="00A528FB"/>
    <w:rsid w:val="00A72CE0"/>
    <w:rsid w:val="00A83C3F"/>
    <w:rsid w:val="00AB00A1"/>
    <w:rsid w:val="00AB4FCA"/>
    <w:rsid w:val="00AE3105"/>
    <w:rsid w:val="00AE798F"/>
    <w:rsid w:val="00AF0A12"/>
    <w:rsid w:val="00B338C5"/>
    <w:rsid w:val="00B56CA5"/>
    <w:rsid w:val="00B60F00"/>
    <w:rsid w:val="00B75766"/>
    <w:rsid w:val="00B873A6"/>
    <w:rsid w:val="00BA0256"/>
    <w:rsid w:val="00BB08AD"/>
    <w:rsid w:val="00BB1A5C"/>
    <w:rsid w:val="00BB5C39"/>
    <w:rsid w:val="00BE54DA"/>
    <w:rsid w:val="00BE67DC"/>
    <w:rsid w:val="00BF29FF"/>
    <w:rsid w:val="00BF649F"/>
    <w:rsid w:val="00C0077C"/>
    <w:rsid w:val="00C030AE"/>
    <w:rsid w:val="00C11B59"/>
    <w:rsid w:val="00C2250C"/>
    <w:rsid w:val="00C260B1"/>
    <w:rsid w:val="00C36AE3"/>
    <w:rsid w:val="00C4067C"/>
    <w:rsid w:val="00C5274C"/>
    <w:rsid w:val="00C9072D"/>
    <w:rsid w:val="00C90AE5"/>
    <w:rsid w:val="00C921D2"/>
    <w:rsid w:val="00CC561A"/>
    <w:rsid w:val="00CE6391"/>
    <w:rsid w:val="00CF18A8"/>
    <w:rsid w:val="00D20EE9"/>
    <w:rsid w:val="00D2420B"/>
    <w:rsid w:val="00D25261"/>
    <w:rsid w:val="00D25774"/>
    <w:rsid w:val="00D25870"/>
    <w:rsid w:val="00D44D50"/>
    <w:rsid w:val="00D51939"/>
    <w:rsid w:val="00D613E7"/>
    <w:rsid w:val="00D6236F"/>
    <w:rsid w:val="00D968DD"/>
    <w:rsid w:val="00D97A3E"/>
    <w:rsid w:val="00DA01D3"/>
    <w:rsid w:val="00DB1A89"/>
    <w:rsid w:val="00DC0E96"/>
    <w:rsid w:val="00DC69D8"/>
    <w:rsid w:val="00DD29C9"/>
    <w:rsid w:val="00DE01B9"/>
    <w:rsid w:val="00DF19EC"/>
    <w:rsid w:val="00DF6737"/>
    <w:rsid w:val="00E12D42"/>
    <w:rsid w:val="00E30B32"/>
    <w:rsid w:val="00E33E07"/>
    <w:rsid w:val="00E36A14"/>
    <w:rsid w:val="00E44001"/>
    <w:rsid w:val="00E5409C"/>
    <w:rsid w:val="00E8620A"/>
    <w:rsid w:val="00E90AA8"/>
    <w:rsid w:val="00E97491"/>
    <w:rsid w:val="00EB3F61"/>
    <w:rsid w:val="00EC763D"/>
    <w:rsid w:val="00EE2315"/>
    <w:rsid w:val="00EE6AA0"/>
    <w:rsid w:val="00EE6DF3"/>
    <w:rsid w:val="00EF38BC"/>
    <w:rsid w:val="00EF750F"/>
    <w:rsid w:val="00F032B2"/>
    <w:rsid w:val="00F1031C"/>
    <w:rsid w:val="00F36A47"/>
    <w:rsid w:val="00F54018"/>
    <w:rsid w:val="00F56EF6"/>
    <w:rsid w:val="00F62FF4"/>
    <w:rsid w:val="00F84AA4"/>
    <w:rsid w:val="00FA4B96"/>
    <w:rsid w:val="00FA7F47"/>
    <w:rsid w:val="00FB1930"/>
    <w:rsid w:val="00FB60A1"/>
    <w:rsid w:val="00FB62A8"/>
    <w:rsid w:val="00FB764D"/>
    <w:rsid w:val="00FC1CC8"/>
    <w:rsid w:val="00FC2F73"/>
    <w:rsid w:val="00FD2B8F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D2C12"/>
  <w15:chartTrackingRefBased/>
  <w15:docId w15:val="{9F24E0D9-77FD-4BB8-967B-6AB91955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E01B9"/>
    <w:pPr>
      <w:ind w:leftChars="400" w:left="840"/>
    </w:pPr>
  </w:style>
  <w:style w:type="paragraph" w:customStyle="1" w:styleId="ae">
    <w:name w:val="標準(太郎文書スタイル)"/>
    <w:uiPriority w:val="99"/>
    <w:rsid w:val="006B166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f">
    <w:name w:val="Revision"/>
    <w:hidden/>
    <w:uiPriority w:val="99"/>
    <w:semiHidden/>
    <w:rsid w:val="0023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D4E4-A1F6-4A11-9EA5-A5CEB9F9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2045</Words>
  <Characters>2054</Characters>
  <DocSecurity>0</DocSecurity>
  <Lines>87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2023-02-21T09:37:00Z</cp:lastPrinted>
  <dcterms:created xsi:type="dcterms:W3CDTF">2024-03-05T05:42:00Z</dcterms:created>
  <dcterms:modified xsi:type="dcterms:W3CDTF">2024-09-17T06:11:00Z</dcterms:modified>
</cp:coreProperties>
</file>